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CCLC After School Bucyrus Employee Salary Schedule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2022-2023 School Year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Title / Position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Years of Experience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         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Hourly Rate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Site Coordinator</w:t>
        <w:tab/>
        <w:tab/>
        <w:tab/>
        <w:tab/>
        <w:t xml:space="preserve">0 +</w:t>
        <w:tab/>
        <w:tab/>
        <w:tab/>
        <w:tab/>
        <w:t xml:space="preserve">    $ 27.00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(Aubrey Brause)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Tutor</w:t>
        <w:tab/>
        <w:tab/>
        <w:tab/>
        <w:tab/>
        <w:tab/>
        <w:tab/>
        <w:t xml:space="preserve">0 +</w:t>
        <w:tab/>
        <w:tab/>
        <w:tab/>
        <w:t xml:space="preserve"> </w:t>
        <w:tab/>
        <w:t xml:space="preserve">    $ 27.00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Aide</w:t>
        <w:tab/>
        <w:tab/>
        <w:tab/>
        <w:tab/>
        <w:tab/>
        <w:tab/>
        <w:t xml:space="preserve">0 +</w:t>
        <w:tab/>
        <w:tab/>
        <w:tab/>
        <w:tab/>
        <w:t xml:space="preserve">    $ 12.00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Secretary</w:t>
        <w:tab/>
        <w:tab/>
        <w:tab/>
        <w:tab/>
        <w:tab/>
        <w:t xml:space="preserve">0 +</w:t>
        <w:tab/>
        <w:tab/>
        <w:tab/>
        <w:tab/>
        <w:t xml:space="preserve">    $ 12.00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Food Service Assistant</w:t>
        <w:tab/>
        <w:tab/>
        <w:tab/>
        <w:t xml:space="preserve">0 +</w:t>
        <w:tab/>
        <w:tab/>
        <w:tab/>
        <w:tab/>
        <w:t xml:space="preserve">    $ 12.00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4jUZR3Xy4OplUyMyPHD43ZNHA==">AMUW2mX+vX5p0XrTTopAbck/UFrfheGOfFMupasIF7T2kwGHLwvOaaZg2LNWMePBLSgU6ZYDGNCvcqEohZuEzorlBntph2ZJV3oXy6YRfpe4eSwhZUaYGGfDJBrRfbLmjsgcr7PG33fm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